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1023E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102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МОУ «ЦО </w:t>
      </w:r>
      <w:proofErr w:type="spellStart"/>
      <w:r w:rsidR="00102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Тайдаковский</w:t>
      </w:r>
      <w:proofErr w:type="spellEnd"/>
      <w:r w:rsidR="00102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10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МОУ «ЦО </w:t>
      </w:r>
      <w:proofErr w:type="spellStart"/>
      <w:r w:rsidR="0010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Тайдаковский</w:t>
      </w:r>
      <w:proofErr w:type="spellEnd"/>
      <w:r w:rsidR="001023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D3E9F" w:rsidRDefault="00CD3E9F" w:rsidP="0010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</w:t>
      </w:r>
      <w:r w:rsidR="00102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1023EF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МОУ «ЦО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Тайдаковский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»</w:t>
      </w:r>
    </w:p>
    <w:p w:rsidR="00326534" w:rsidRPr="00326534" w:rsidRDefault="001023E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2023-2024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1023EF">
              <w:rPr>
                <w:rFonts w:ascii="Times New Roman" w:eastAsia="Times New Roman" w:hAnsi="Times New Roman" w:cs="Times New Roman"/>
              </w:rPr>
              <w:t>за 2022- 2023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1023E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2023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1023EF">
              <w:rPr>
                <w:rFonts w:ascii="Times New Roman" w:eastAsia="Times New Roman" w:hAnsi="Times New Roman" w:cs="Times New Roman"/>
              </w:rPr>
              <w:t>отиводействию коррупции  на 2023-2024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1023E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1023EF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сентябрь 2023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1023E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Ившина Н.Н.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B11869"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</w:t>
            </w:r>
            <w:bookmarkStart w:id="0" w:name="_GoBack"/>
            <w:bookmarkEnd w:id="0"/>
            <w:r w:rsidRPr="0088133A">
              <w:rPr>
                <w:rFonts w:ascii="Times New Roman" w:eastAsia="Times New Roman" w:hAnsi="Times New Roman" w:cs="Times New Roman"/>
              </w:rPr>
              <w:t>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B6ACE"/>
    <w:rsid w:val="001023EF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35FC-2BB6-4D46-ADF5-79E89235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3</cp:revision>
  <cp:lastPrinted>2021-01-13T10:14:00Z</cp:lastPrinted>
  <dcterms:created xsi:type="dcterms:W3CDTF">2021-01-13T10:15:00Z</dcterms:created>
  <dcterms:modified xsi:type="dcterms:W3CDTF">2024-05-22T09:23:00Z</dcterms:modified>
</cp:coreProperties>
</file>